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1A014">
      <w:pPr>
        <w:pStyle w:val="2"/>
        <w:bidi w:val="0"/>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杭州市滨江区心智慧公益发展中心</w:t>
      </w:r>
    </w:p>
    <w:p w14:paraId="0065A451">
      <w:pPr>
        <w:pStyle w:val="2"/>
        <w:bidi w:val="0"/>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实物资产管理制度</w:t>
      </w:r>
    </w:p>
    <w:p w14:paraId="1231361D">
      <w:pPr>
        <w:rPr>
          <w:rFonts w:hint="eastAsia" w:ascii="宋体" w:hAnsi="宋体" w:eastAsia="宋体" w:cs="宋体"/>
          <w:sz w:val="24"/>
          <w:szCs w:val="24"/>
        </w:rPr>
      </w:pPr>
      <w:r>
        <w:rPr>
          <w:rFonts w:hint="eastAsia" w:ascii="宋体" w:hAnsi="宋体" w:eastAsia="宋体" w:cs="宋体"/>
          <w:sz w:val="24"/>
          <w:szCs w:val="24"/>
        </w:rPr>
        <w:t>1、总则</w:t>
      </w:r>
    </w:p>
    <w:p w14:paraId="354D02B9">
      <w:pPr>
        <w:rPr>
          <w:rFonts w:hint="eastAsia" w:ascii="宋体" w:hAnsi="宋体" w:eastAsia="宋体" w:cs="宋体"/>
          <w:sz w:val="24"/>
          <w:szCs w:val="24"/>
          <w:lang w:eastAsia="zh-CN"/>
        </w:rPr>
      </w:pPr>
      <w:r>
        <w:rPr>
          <w:rFonts w:hint="eastAsia" w:ascii="宋体" w:hAnsi="宋体" w:eastAsia="宋体" w:cs="宋体"/>
          <w:sz w:val="24"/>
          <w:szCs w:val="24"/>
        </w:rPr>
        <w:t>加强对物资采购的管理，进一步规范</w:t>
      </w:r>
      <w:r>
        <w:rPr>
          <w:rFonts w:hint="eastAsia" w:ascii="宋体" w:hAnsi="宋体" w:eastAsia="宋体" w:cs="宋体"/>
          <w:sz w:val="24"/>
          <w:szCs w:val="24"/>
          <w:lang w:eastAsia="zh-CN"/>
        </w:rPr>
        <w:t>中心</w:t>
      </w:r>
      <w:r>
        <w:rPr>
          <w:rFonts w:hint="eastAsia" w:ascii="宋体" w:hAnsi="宋体" w:eastAsia="宋体" w:cs="宋体"/>
          <w:sz w:val="24"/>
          <w:szCs w:val="24"/>
        </w:rPr>
        <w:t>生产、办公用品采购工作，提高采购工作的效益，</w:t>
      </w:r>
      <w:r>
        <w:rPr>
          <w:rFonts w:hint="eastAsia" w:ascii="宋体" w:hAnsi="宋体" w:eastAsia="宋体" w:cs="宋体"/>
          <w:sz w:val="24"/>
          <w:szCs w:val="24"/>
          <w:lang w:eastAsia="zh-CN"/>
        </w:rPr>
        <w:t>根据中心</w:t>
      </w:r>
      <w:r>
        <w:rPr>
          <w:rFonts w:hint="eastAsia" w:ascii="宋体" w:hAnsi="宋体" w:eastAsia="宋体" w:cs="宋体"/>
          <w:sz w:val="24"/>
          <w:szCs w:val="24"/>
        </w:rPr>
        <w:t>实际，现制定本</w:t>
      </w:r>
      <w:r>
        <w:rPr>
          <w:rFonts w:hint="eastAsia" w:ascii="宋体" w:hAnsi="宋体" w:eastAsia="宋体" w:cs="宋体"/>
          <w:sz w:val="24"/>
          <w:szCs w:val="24"/>
          <w:lang w:eastAsia="zh-CN"/>
        </w:rPr>
        <w:t>规</w:t>
      </w:r>
      <w:r>
        <w:rPr>
          <w:rFonts w:hint="eastAsia" w:ascii="宋体" w:hAnsi="宋体" w:eastAsia="宋体" w:cs="宋体"/>
          <w:sz w:val="24"/>
          <w:szCs w:val="24"/>
        </w:rPr>
        <w:t>定</w:t>
      </w:r>
      <w:r>
        <w:rPr>
          <w:rFonts w:hint="eastAsia" w:ascii="宋体" w:hAnsi="宋体" w:eastAsia="宋体" w:cs="宋体"/>
          <w:sz w:val="24"/>
          <w:szCs w:val="24"/>
          <w:lang w:eastAsia="zh-CN"/>
        </w:rPr>
        <w:t>。</w:t>
      </w:r>
    </w:p>
    <w:p w14:paraId="18093005">
      <w:pPr>
        <w:tabs>
          <w:tab w:val="left" w:pos="7207"/>
        </w:tabs>
        <w:rPr>
          <w:rFonts w:hint="eastAsia" w:ascii="宋体" w:hAnsi="宋体" w:eastAsia="宋体" w:cs="宋体"/>
          <w:sz w:val="24"/>
          <w:szCs w:val="24"/>
          <w:lang w:eastAsia="zh-CN"/>
        </w:rPr>
      </w:pPr>
      <w:r>
        <w:rPr>
          <w:rFonts w:hint="eastAsia" w:ascii="宋体" w:hAnsi="宋体" w:eastAsia="宋体" w:cs="宋体"/>
          <w:sz w:val="24"/>
          <w:szCs w:val="24"/>
          <w:lang w:eastAsia="zh-CN"/>
        </w:rPr>
        <w:tab/>
      </w:r>
      <w:bookmarkStart w:id="0" w:name="_GoBack"/>
      <w:bookmarkEnd w:id="0"/>
    </w:p>
    <w:p w14:paraId="3BD3D76E">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采购原则</w:t>
      </w:r>
    </w:p>
    <w:p w14:paraId="75472F69">
      <w:pPr>
        <w:rPr>
          <w:rFonts w:hint="eastAsia" w:ascii="宋体" w:hAnsi="宋体" w:eastAsia="宋体" w:cs="宋体"/>
          <w:sz w:val="24"/>
          <w:szCs w:val="24"/>
          <w:lang w:eastAsia="zh-CN"/>
        </w:rPr>
      </w:pPr>
      <w:r>
        <w:rPr>
          <w:rFonts w:hint="eastAsia" w:ascii="宋体" w:hAnsi="宋体" w:eastAsia="宋体" w:cs="宋体"/>
          <w:sz w:val="24"/>
          <w:szCs w:val="24"/>
        </w:rPr>
        <w:t>2.1比价、定点</w:t>
      </w:r>
      <w:r>
        <w:rPr>
          <w:rFonts w:hint="eastAsia" w:ascii="宋体" w:hAnsi="宋体" w:eastAsia="宋体" w:cs="宋体"/>
          <w:sz w:val="24"/>
          <w:szCs w:val="24"/>
          <w:lang w:eastAsia="zh-CN"/>
        </w:rPr>
        <w:t>采</w:t>
      </w:r>
      <w:r>
        <w:rPr>
          <w:rFonts w:hint="eastAsia" w:ascii="宋体" w:hAnsi="宋体" w:eastAsia="宋体" w:cs="宋体"/>
          <w:sz w:val="24"/>
          <w:szCs w:val="24"/>
        </w:rPr>
        <w:t>购原则：公开、公平、公正厦则，所有办公用品的购买，都应由办公室统一负麦，凡是能在定点采购的办公用品，要纳入定采购，不能列为定点采购的，按采购原则，进行市场比价采购</w:t>
      </w:r>
      <w:r>
        <w:rPr>
          <w:rFonts w:hint="eastAsia" w:ascii="宋体" w:hAnsi="宋体" w:eastAsia="宋体" w:cs="宋体"/>
          <w:sz w:val="24"/>
          <w:szCs w:val="24"/>
          <w:lang w:eastAsia="zh-CN"/>
        </w:rPr>
        <w:t>。</w:t>
      </w:r>
    </w:p>
    <w:p w14:paraId="2D707A62">
      <w:pPr>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2凡采用单一</w:t>
      </w:r>
      <w:r>
        <w:rPr>
          <w:rFonts w:hint="eastAsia" w:ascii="宋体" w:hAnsi="宋体" w:eastAsia="宋体" w:cs="宋体"/>
          <w:sz w:val="24"/>
          <w:szCs w:val="24"/>
          <w:lang w:eastAsia="zh-CN"/>
        </w:rPr>
        <w:t>来源</w:t>
      </w:r>
      <w:r>
        <w:rPr>
          <w:rFonts w:hint="eastAsia" w:ascii="宋体" w:hAnsi="宋体" w:eastAsia="宋体" w:cs="宋体"/>
          <w:sz w:val="24"/>
          <w:szCs w:val="24"/>
        </w:rPr>
        <w:t>采购方式（包括定点采购）的，应道循公开、公平、择优的原则，按照权限由主管部门与申购单位共同确定供应商</w:t>
      </w:r>
      <w:r>
        <w:rPr>
          <w:rFonts w:hint="eastAsia" w:ascii="宋体" w:hAnsi="宋体" w:eastAsia="宋体" w:cs="宋体"/>
          <w:sz w:val="24"/>
          <w:szCs w:val="24"/>
          <w:lang w:eastAsia="zh-CN"/>
        </w:rPr>
        <w:t>。</w:t>
      </w:r>
    </w:p>
    <w:p w14:paraId="62F791DA">
      <w:pPr>
        <w:rPr>
          <w:rFonts w:hint="eastAsia" w:ascii="宋体" w:hAnsi="宋体" w:eastAsia="宋体" w:cs="宋体"/>
          <w:sz w:val="24"/>
          <w:szCs w:val="24"/>
          <w:lang w:eastAsia="zh-CN"/>
        </w:rPr>
      </w:pPr>
      <w:r>
        <w:rPr>
          <w:rFonts w:hint="eastAsia" w:ascii="宋体" w:hAnsi="宋体" w:eastAsia="宋体" w:cs="宋体"/>
          <w:sz w:val="24"/>
          <w:szCs w:val="24"/>
        </w:rPr>
        <w:t>2.3按审批计划</w:t>
      </w:r>
      <w:r>
        <w:rPr>
          <w:rFonts w:hint="eastAsia" w:ascii="宋体" w:hAnsi="宋体" w:eastAsia="宋体" w:cs="宋体"/>
          <w:sz w:val="24"/>
          <w:szCs w:val="24"/>
          <w:lang w:eastAsia="zh-CN"/>
        </w:rPr>
        <w:t>采</w:t>
      </w:r>
      <w:r>
        <w:rPr>
          <w:rFonts w:hint="eastAsia" w:ascii="宋体" w:hAnsi="宋体" w:eastAsia="宋体" w:cs="宋体"/>
          <w:sz w:val="24"/>
          <w:szCs w:val="24"/>
        </w:rPr>
        <w:t>购，不准采购计划外的物品</w:t>
      </w:r>
      <w:r>
        <w:rPr>
          <w:rFonts w:hint="eastAsia" w:ascii="宋体" w:hAnsi="宋体" w:eastAsia="宋体" w:cs="宋体"/>
          <w:sz w:val="24"/>
          <w:szCs w:val="24"/>
          <w:lang w:eastAsia="zh-CN"/>
        </w:rPr>
        <w:t>。</w:t>
      </w:r>
    </w:p>
    <w:p w14:paraId="30F2E18D">
      <w:pPr>
        <w:rPr>
          <w:rFonts w:hint="eastAsia" w:ascii="宋体" w:hAnsi="宋体" w:eastAsia="宋体" w:cs="宋体"/>
          <w:sz w:val="24"/>
          <w:szCs w:val="24"/>
          <w:lang w:eastAsia="zh-CN"/>
        </w:rPr>
      </w:pPr>
    </w:p>
    <w:p w14:paraId="3F0F1FCA">
      <w:pPr>
        <w:rPr>
          <w:rFonts w:hint="eastAsia" w:ascii="宋体" w:hAnsi="宋体" w:eastAsia="宋体" w:cs="宋体"/>
          <w:sz w:val="24"/>
          <w:szCs w:val="24"/>
        </w:rPr>
      </w:pPr>
      <w:r>
        <w:rPr>
          <w:rFonts w:hint="eastAsia" w:ascii="宋体" w:hAnsi="宋体" w:eastAsia="宋体" w:cs="宋体"/>
          <w:sz w:val="24"/>
          <w:szCs w:val="24"/>
        </w:rPr>
        <w:t>3定点供应商确定原则：</w:t>
      </w:r>
    </w:p>
    <w:p w14:paraId="284F9BDA">
      <w:pPr>
        <w:rPr>
          <w:rFonts w:hint="eastAsia" w:ascii="宋体" w:hAnsi="宋体" w:eastAsia="宋体" w:cs="宋体"/>
          <w:sz w:val="24"/>
          <w:szCs w:val="24"/>
          <w:lang w:eastAsia="zh-CN"/>
        </w:rPr>
      </w:pPr>
      <w:r>
        <w:rPr>
          <w:rFonts w:hint="eastAsia" w:ascii="宋体" w:hAnsi="宋体" w:eastAsia="宋体" w:cs="宋体"/>
          <w:sz w:val="24"/>
          <w:szCs w:val="24"/>
        </w:rPr>
        <w:t>31根据市场调研，认真考察，货比三家，以质优价廉、售后服务好、质量好为原则，方能定为定点供货单位</w:t>
      </w:r>
      <w:r>
        <w:rPr>
          <w:rFonts w:hint="eastAsia" w:ascii="宋体" w:hAnsi="宋体" w:eastAsia="宋体" w:cs="宋体"/>
          <w:sz w:val="24"/>
          <w:szCs w:val="24"/>
          <w:lang w:eastAsia="zh-CN"/>
        </w:rPr>
        <w:t>。</w:t>
      </w:r>
    </w:p>
    <w:p w14:paraId="420ED940">
      <w:pPr>
        <w:rPr>
          <w:rFonts w:hint="eastAsia" w:ascii="宋体" w:hAnsi="宋体" w:eastAsia="宋体" w:cs="宋体"/>
          <w:sz w:val="24"/>
          <w:szCs w:val="24"/>
        </w:rPr>
      </w:pPr>
      <w:r>
        <w:rPr>
          <w:rFonts w:hint="eastAsia" w:ascii="宋体" w:hAnsi="宋体" w:eastAsia="宋体" w:cs="宋体"/>
          <w:sz w:val="24"/>
          <w:szCs w:val="24"/>
        </w:rPr>
        <w:t>32每月进行询价，比价、每半年进行考核，根据考核洁果，确定或</w:t>
      </w:r>
      <w:r>
        <w:rPr>
          <w:rFonts w:hint="eastAsia" w:ascii="宋体" w:hAnsi="宋体" w:eastAsia="宋体" w:cs="宋体"/>
          <w:sz w:val="24"/>
          <w:szCs w:val="24"/>
          <w:lang w:eastAsia="zh-CN"/>
        </w:rPr>
        <w:t>淘汰</w:t>
      </w:r>
      <w:r>
        <w:rPr>
          <w:rFonts w:hint="eastAsia" w:ascii="宋体" w:hAnsi="宋体" w:eastAsia="宋体" w:cs="宋体"/>
          <w:sz w:val="24"/>
          <w:szCs w:val="24"/>
        </w:rPr>
        <w:t>定点供应商。</w:t>
      </w:r>
    </w:p>
    <w:p w14:paraId="3AF4E3D3">
      <w:pPr>
        <w:rPr>
          <w:rFonts w:hint="eastAsia" w:ascii="宋体" w:hAnsi="宋体" w:eastAsia="宋体" w:cs="宋体"/>
          <w:sz w:val="24"/>
          <w:szCs w:val="24"/>
        </w:rPr>
      </w:pPr>
      <w:r>
        <w:rPr>
          <w:rFonts w:hint="eastAsia" w:ascii="宋体" w:hAnsi="宋体" w:eastAsia="宋体" w:cs="宋体"/>
          <w:sz w:val="24"/>
          <w:szCs w:val="24"/>
        </w:rPr>
        <w:t>3.3建立供货商名录，根据情况变化及时更新，对长期台作的供应商，办公室应建立档案，索取有效的营业执照复印件、各</w:t>
      </w:r>
      <w:r>
        <w:rPr>
          <w:rFonts w:hint="eastAsia" w:ascii="宋体" w:hAnsi="宋体" w:eastAsia="宋体" w:cs="宋体"/>
          <w:sz w:val="24"/>
          <w:szCs w:val="24"/>
          <w:lang w:eastAsia="zh-CN"/>
        </w:rPr>
        <w:t>种</w:t>
      </w:r>
      <w:r>
        <w:rPr>
          <w:rFonts w:hint="eastAsia" w:ascii="宋体" w:hAnsi="宋体" w:eastAsia="宋体" w:cs="宋体"/>
          <w:sz w:val="24"/>
          <w:szCs w:val="24"/>
        </w:rPr>
        <w:t>相关的证照。并每年对供应商做出评价。</w:t>
      </w:r>
    </w:p>
    <w:p w14:paraId="31F1305C">
      <w:pPr>
        <w:rPr>
          <w:rFonts w:hint="eastAsia" w:ascii="宋体" w:hAnsi="宋体" w:eastAsia="宋体" w:cs="宋体"/>
          <w:sz w:val="24"/>
          <w:szCs w:val="24"/>
          <w:lang w:eastAsia="zh-CN"/>
        </w:rPr>
      </w:pPr>
      <w:r>
        <w:rPr>
          <w:rFonts w:hint="eastAsia" w:ascii="宋体" w:hAnsi="宋体" w:eastAsia="宋体" w:cs="宋体"/>
          <w:sz w:val="24"/>
          <w:szCs w:val="24"/>
        </w:rPr>
        <w:t>3.4建立《采购台账》，要求记录全面准确、真实</w:t>
      </w:r>
      <w:r>
        <w:rPr>
          <w:rFonts w:hint="eastAsia" w:ascii="宋体" w:hAnsi="宋体" w:eastAsia="宋体" w:cs="宋体"/>
          <w:sz w:val="24"/>
          <w:szCs w:val="24"/>
          <w:lang w:eastAsia="zh-CN"/>
        </w:rPr>
        <w:t>。</w:t>
      </w:r>
    </w:p>
    <w:p w14:paraId="0CACACC4">
      <w:pPr>
        <w:rPr>
          <w:rFonts w:hint="eastAsia" w:ascii="宋体" w:hAnsi="宋体" w:eastAsia="宋体" w:cs="宋体"/>
          <w:sz w:val="24"/>
          <w:szCs w:val="24"/>
          <w:lang w:eastAsia="zh-CN"/>
        </w:rPr>
      </w:pPr>
    </w:p>
    <w:p w14:paraId="369EDE19">
      <w:pPr>
        <w:rPr>
          <w:rFonts w:hint="eastAsia" w:ascii="宋体" w:hAnsi="宋体" w:eastAsia="宋体" w:cs="宋体"/>
          <w:sz w:val="24"/>
          <w:szCs w:val="24"/>
        </w:rPr>
      </w:pPr>
      <w:r>
        <w:rPr>
          <w:rFonts w:hint="eastAsia" w:ascii="宋体" w:hAnsi="宋体" w:eastAsia="宋体" w:cs="宋体"/>
          <w:sz w:val="24"/>
          <w:szCs w:val="24"/>
        </w:rPr>
        <w:t>4采购程序</w:t>
      </w:r>
    </w:p>
    <w:p w14:paraId="3B0D2078">
      <w:pPr>
        <w:rPr>
          <w:rFonts w:hint="eastAsia" w:ascii="宋体" w:hAnsi="宋体" w:eastAsia="宋体" w:cs="宋体"/>
          <w:sz w:val="24"/>
          <w:szCs w:val="24"/>
          <w:lang w:eastAsia="zh-CN"/>
        </w:rPr>
      </w:pPr>
      <w:r>
        <w:rPr>
          <w:rFonts w:hint="eastAsia" w:ascii="宋体" w:hAnsi="宋体" w:eastAsia="宋体" w:cs="宋体"/>
          <w:sz w:val="24"/>
          <w:szCs w:val="24"/>
        </w:rPr>
        <w:t>4.1办公室随时了解日常消耗性办公设备用品需求情况并确定办公用品采购计划：各部门根据业务工作需要，提出办公用品需求计划，报办公室汇总</w:t>
      </w:r>
      <w:r>
        <w:rPr>
          <w:rFonts w:hint="eastAsia" w:ascii="宋体" w:hAnsi="宋体" w:eastAsia="宋体" w:cs="宋体"/>
          <w:sz w:val="24"/>
          <w:szCs w:val="24"/>
          <w:lang w:eastAsia="zh-CN"/>
        </w:rPr>
        <w:t>。</w:t>
      </w:r>
    </w:p>
    <w:p w14:paraId="6C79B7BD">
      <w:pPr>
        <w:rPr>
          <w:rFonts w:hint="eastAsia" w:ascii="宋体" w:hAnsi="宋体" w:eastAsia="宋体" w:cs="宋体"/>
          <w:sz w:val="24"/>
          <w:szCs w:val="24"/>
          <w:lang w:eastAsia="zh-CN"/>
        </w:rPr>
      </w:pPr>
      <w:r>
        <w:rPr>
          <w:rFonts w:hint="eastAsia" w:ascii="宋体" w:hAnsi="宋体" w:eastAsia="宋体" w:cs="宋体"/>
          <w:sz w:val="24"/>
          <w:szCs w:val="24"/>
        </w:rPr>
        <w:t>4.2办公室按需求统一购买，采购工作要科学、合理增强透明度，采购前，应做到市场调查，充分掌提欲购物品的性能，价格及附加物件，力争达到货真价实、优质低价</w:t>
      </w:r>
      <w:r>
        <w:rPr>
          <w:rFonts w:hint="eastAsia" w:ascii="宋体" w:hAnsi="宋体" w:eastAsia="宋体" w:cs="宋体"/>
          <w:sz w:val="24"/>
          <w:szCs w:val="24"/>
          <w:lang w:eastAsia="zh-CN"/>
        </w:rPr>
        <w:t>。</w:t>
      </w:r>
    </w:p>
    <w:p w14:paraId="5EB2EFC0">
      <w:pPr>
        <w:rPr>
          <w:rFonts w:hint="eastAsia" w:ascii="宋体" w:hAnsi="宋体" w:eastAsia="宋体" w:cs="宋体"/>
          <w:sz w:val="24"/>
          <w:szCs w:val="24"/>
          <w:lang w:eastAsia="zh-CN"/>
        </w:rPr>
      </w:pPr>
      <w:r>
        <w:rPr>
          <w:rFonts w:hint="eastAsia" w:ascii="宋体" w:hAnsi="宋体" w:eastAsia="宋体" w:cs="宋体"/>
          <w:sz w:val="24"/>
          <w:szCs w:val="24"/>
        </w:rPr>
        <w:t>4.3各</w:t>
      </w:r>
      <w:r>
        <w:rPr>
          <w:rFonts w:hint="eastAsia" w:ascii="宋体" w:hAnsi="宋体" w:eastAsia="宋体" w:cs="宋体"/>
          <w:sz w:val="24"/>
          <w:szCs w:val="24"/>
          <w:lang w:eastAsia="zh-CN"/>
        </w:rPr>
        <w:t>部</w:t>
      </w:r>
      <w:r>
        <w:rPr>
          <w:rFonts w:hint="eastAsia" w:ascii="宋体" w:hAnsi="宋体" w:eastAsia="宋体" w:cs="宋体"/>
          <w:sz w:val="24"/>
          <w:szCs w:val="24"/>
        </w:rPr>
        <w:t>门因工作</w:t>
      </w:r>
      <w:r>
        <w:rPr>
          <w:rFonts w:hint="eastAsia" w:ascii="宋体" w:hAnsi="宋体" w:eastAsia="宋体" w:cs="宋体"/>
          <w:sz w:val="24"/>
          <w:szCs w:val="24"/>
          <w:lang w:eastAsia="zh-CN"/>
        </w:rPr>
        <w:t>需</w:t>
      </w:r>
      <w:r>
        <w:rPr>
          <w:rFonts w:hint="eastAsia" w:ascii="宋体" w:hAnsi="宋体" w:eastAsia="宋体" w:cs="宋体"/>
          <w:sz w:val="24"/>
          <w:szCs w:val="24"/>
        </w:rPr>
        <w:t>要购置的，须先提出《采购申清单》，注明用品名称、规格、型号、用等具体要求，办公室审核，报主</w:t>
      </w:r>
      <w:r>
        <w:rPr>
          <w:rFonts w:hint="eastAsia" w:ascii="宋体" w:hAnsi="宋体" w:eastAsia="宋体" w:cs="宋体"/>
          <w:sz w:val="24"/>
          <w:szCs w:val="24"/>
          <w:lang w:eastAsia="zh-CN"/>
        </w:rPr>
        <w:t>任</w:t>
      </w:r>
      <w:r>
        <w:rPr>
          <w:rFonts w:hint="eastAsia" w:ascii="宋体" w:hAnsi="宋体" w:eastAsia="宋体" w:cs="宋体"/>
          <w:sz w:val="24"/>
          <w:szCs w:val="24"/>
        </w:rPr>
        <w:t>审批同意后，办公室根据申请单审批费用指标，按采购原则进行办理</w:t>
      </w:r>
      <w:r>
        <w:rPr>
          <w:rFonts w:hint="eastAsia" w:ascii="宋体" w:hAnsi="宋体" w:eastAsia="宋体" w:cs="宋体"/>
          <w:sz w:val="24"/>
          <w:szCs w:val="24"/>
          <w:lang w:eastAsia="zh-CN"/>
        </w:rPr>
        <w:t>。</w:t>
      </w:r>
    </w:p>
    <w:p w14:paraId="7C799D10">
      <w:pPr>
        <w:rPr>
          <w:rFonts w:hint="eastAsia" w:ascii="宋体" w:hAnsi="宋体" w:eastAsia="宋体" w:cs="宋体"/>
          <w:sz w:val="24"/>
          <w:szCs w:val="24"/>
          <w:lang w:eastAsia="zh-CN"/>
        </w:rPr>
      </w:pPr>
    </w:p>
    <w:p w14:paraId="4EF23D58">
      <w:pPr>
        <w:rPr>
          <w:rFonts w:hint="eastAsia" w:ascii="宋体" w:hAnsi="宋体" w:eastAsia="宋体" w:cs="宋体"/>
          <w:sz w:val="24"/>
          <w:szCs w:val="24"/>
        </w:rPr>
      </w:pPr>
      <w:r>
        <w:rPr>
          <w:rFonts w:hint="eastAsia" w:ascii="宋体" w:hAnsi="宋体" w:eastAsia="宋体" w:cs="宋体"/>
          <w:sz w:val="24"/>
          <w:szCs w:val="24"/>
        </w:rPr>
        <w:t>5验货</w:t>
      </w:r>
    </w:p>
    <w:p w14:paraId="6D59C498">
      <w:pPr>
        <w:rPr>
          <w:rFonts w:hint="eastAsia" w:ascii="宋体" w:hAnsi="宋体" w:eastAsia="宋体" w:cs="宋体"/>
          <w:sz w:val="24"/>
          <w:szCs w:val="24"/>
          <w:lang w:eastAsia="zh-CN"/>
        </w:rPr>
      </w:pPr>
      <w:r>
        <w:rPr>
          <w:rFonts w:hint="eastAsia" w:ascii="宋体" w:hAnsi="宋体" w:eastAsia="宋体" w:cs="宋体"/>
          <w:sz w:val="24"/>
          <w:szCs w:val="24"/>
        </w:rPr>
        <w:t>5.1所采购的办公用品到货后，由仓库管理员按送货单进行验收，经核对（名称、观格、数量、单价、金额、质量等）无误后，在送货单上（一式二联）签字验收，然后将送货联留存归类，另一送货回单联交送货人回送货单位做算凭据</w:t>
      </w:r>
      <w:r>
        <w:rPr>
          <w:rFonts w:hint="eastAsia" w:ascii="宋体" w:hAnsi="宋体" w:eastAsia="宋体" w:cs="宋体"/>
          <w:sz w:val="24"/>
          <w:szCs w:val="24"/>
          <w:lang w:eastAsia="zh-CN"/>
        </w:rPr>
        <w:t>。</w:t>
      </w:r>
    </w:p>
    <w:p w14:paraId="2F3EB9DE">
      <w:pPr>
        <w:rPr>
          <w:rFonts w:hint="eastAsia" w:ascii="宋体" w:hAnsi="宋体" w:eastAsia="宋体" w:cs="宋体"/>
          <w:sz w:val="24"/>
          <w:szCs w:val="24"/>
        </w:rPr>
      </w:pPr>
      <w:r>
        <w:rPr>
          <w:rFonts w:hint="eastAsia" w:ascii="宋体" w:hAnsi="宋体" w:eastAsia="宋体" w:cs="宋体"/>
          <w:sz w:val="24"/>
          <w:szCs w:val="24"/>
        </w:rPr>
        <w:t>5.2付款</w:t>
      </w:r>
    </w:p>
    <w:p w14:paraId="1F39DEC0">
      <w:pPr>
        <w:rPr>
          <w:rFonts w:hint="eastAsia" w:ascii="宋体" w:hAnsi="宋体" w:eastAsia="宋体" w:cs="宋体"/>
          <w:sz w:val="24"/>
          <w:szCs w:val="24"/>
          <w:lang w:eastAsia="zh-CN"/>
        </w:rPr>
      </w:pPr>
      <w:r>
        <w:rPr>
          <w:rFonts w:hint="eastAsia" w:ascii="宋体" w:hAnsi="宋体" w:eastAsia="宋体" w:cs="宋体"/>
          <w:sz w:val="24"/>
          <w:szCs w:val="24"/>
        </w:rPr>
        <w:t>采购员收到供货单位发票后，须查验订货单位台同，核对所记载的发票内喜并在发票背面签字认可后，携验收入库单洁算发票以及开列的支付传票，交主管部门负责人审核签字后，做好置记，做到帐卡、物一歌，量后交财务处负麦支付或结算，记账联由记账员做记账凭证并归档</w:t>
      </w:r>
      <w:r>
        <w:rPr>
          <w:rFonts w:hint="eastAsia" w:ascii="宋体" w:hAnsi="宋体" w:eastAsia="宋体" w:cs="宋体"/>
          <w:sz w:val="24"/>
          <w:szCs w:val="24"/>
          <w:lang w:eastAsia="zh-CN"/>
        </w:rPr>
        <w:t>。</w:t>
      </w:r>
    </w:p>
    <w:p w14:paraId="35688BFF">
      <w:pPr>
        <w:rPr>
          <w:rFonts w:hint="eastAsia" w:ascii="宋体" w:hAnsi="宋体" w:eastAsia="宋体" w:cs="宋体"/>
          <w:sz w:val="24"/>
          <w:szCs w:val="24"/>
          <w:lang w:eastAsia="zh-CN"/>
        </w:rPr>
      </w:pPr>
    </w:p>
    <w:p w14:paraId="4FF6951E">
      <w:pPr>
        <w:rPr>
          <w:rFonts w:hint="eastAsia" w:ascii="宋体" w:hAnsi="宋体" w:eastAsia="宋体" w:cs="宋体"/>
          <w:sz w:val="24"/>
          <w:szCs w:val="24"/>
        </w:rPr>
      </w:pPr>
      <w:r>
        <w:rPr>
          <w:rFonts w:hint="eastAsia" w:ascii="宋体" w:hAnsi="宋体" w:eastAsia="宋体" w:cs="宋体"/>
          <w:sz w:val="24"/>
          <w:szCs w:val="24"/>
        </w:rPr>
        <w:t>6保管</w:t>
      </w:r>
    </w:p>
    <w:p w14:paraId="6901783C">
      <w:pPr>
        <w:rPr>
          <w:rFonts w:hint="eastAsia" w:ascii="宋体" w:hAnsi="宋体" w:eastAsia="宋体" w:cs="宋体"/>
          <w:sz w:val="24"/>
          <w:szCs w:val="24"/>
          <w:lang w:eastAsia="zh-CN"/>
        </w:rPr>
      </w:pPr>
      <w:r>
        <w:rPr>
          <w:rFonts w:hint="eastAsia" w:ascii="宋体" w:hAnsi="宋体" w:eastAsia="宋体" w:cs="宋体"/>
          <w:sz w:val="24"/>
          <w:szCs w:val="24"/>
        </w:rPr>
        <w:t>办公用品进仓入库后，仓库管理员按物品种类、规格、等级、存放次序、分区堆码，不得混乱堆放，并由记账员按送货单序号和货单内睿在办公用品收发存帐册上进行置录。仓库管理员必须清楚地掌办公用品库存情况，经常整理与清扫，必要时要实行防虫等保全指施</w:t>
      </w:r>
      <w:r>
        <w:rPr>
          <w:rFonts w:hint="eastAsia" w:ascii="宋体" w:hAnsi="宋体" w:eastAsia="宋体" w:cs="宋体"/>
          <w:sz w:val="24"/>
          <w:szCs w:val="24"/>
          <w:lang w:eastAsia="zh-CN"/>
        </w:rPr>
        <w:t>。</w:t>
      </w:r>
    </w:p>
    <w:p w14:paraId="3743EF70">
      <w:pPr>
        <w:rPr>
          <w:rFonts w:hint="eastAsia" w:ascii="宋体" w:hAnsi="宋体" w:eastAsia="宋体" w:cs="宋体"/>
          <w:sz w:val="24"/>
          <w:szCs w:val="24"/>
        </w:rPr>
      </w:pPr>
    </w:p>
    <w:p w14:paraId="60112324">
      <w:pPr>
        <w:rPr>
          <w:rFonts w:hint="eastAsia" w:ascii="宋体" w:hAnsi="宋体" w:eastAsia="宋体" w:cs="宋体"/>
          <w:sz w:val="24"/>
          <w:szCs w:val="24"/>
        </w:rPr>
      </w:pPr>
      <w:r>
        <w:rPr>
          <w:rFonts w:hint="eastAsia" w:ascii="宋体" w:hAnsi="宋体" w:eastAsia="宋体" w:cs="宋体"/>
          <w:sz w:val="24"/>
          <w:szCs w:val="24"/>
        </w:rPr>
        <w:t>7采购纪律</w:t>
      </w:r>
    </w:p>
    <w:p w14:paraId="269E59FB">
      <w:pPr>
        <w:rPr>
          <w:rFonts w:hint="eastAsia" w:ascii="宋体" w:hAnsi="宋体" w:eastAsia="宋体" w:cs="宋体"/>
          <w:sz w:val="24"/>
          <w:szCs w:val="24"/>
          <w:lang w:eastAsia="zh-CN"/>
        </w:rPr>
      </w:pPr>
      <w:r>
        <w:rPr>
          <w:rFonts w:hint="eastAsia" w:ascii="宋体" w:hAnsi="宋体" w:eastAsia="宋体" w:cs="宋体"/>
          <w:sz w:val="24"/>
          <w:szCs w:val="24"/>
        </w:rPr>
        <w:t>7.1参与物品采购的单位和工作人员，不准参加可能影响公平竟争的任何活动，不准收取供货方任何名回的中介费“、“好处费”不准在供货方报销任何应由个人支付的费用；不推损害</w:t>
      </w:r>
      <w:r>
        <w:rPr>
          <w:rFonts w:hint="eastAsia" w:ascii="宋体" w:hAnsi="宋体" w:eastAsia="宋体" w:cs="宋体"/>
          <w:sz w:val="24"/>
          <w:szCs w:val="24"/>
          <w:lang w:val="en-US" w:eastAsia="zh-CN"/>
        </w:rPr>
        <w:t>中心</w:t>
      </w:r>
      <w:r>
        <w:rPr>
          <w:rFonts w:hint="eastAsia" w:ascii="宋体" w:hAnsi="宋体" w:eastAsia="宋体" w:cs="宋体"/>
          <w:sz w:val="24"/>
          <w:szCs w:val="24"/>
        </w:rPr>
        <w:t>利益，恂私舞，为对方谋取不正当利益</w:t>
      </w:r>
      <w:r>
        <w:rPr>
          <w:rFonts w:hint="eastAsia" w:ascii="宋体" w:hAnsi="宋体" w:eastAsia="宋体" w:cs="宋体"/>
          <w:sz w:val="24"/>
          <w:szCs w:val="24"/>
          <w:lang w:eastAsia="zh-CN"/>
        </w:rPr>
        <w:t>。</w:t>
      </w:r>
    </w:p>
    <w:p w14:paraId="02407139">
      <w:pPr>
        <w:rPr>
          <w:rFonts w:hint="eastAsia" w:ascii="宋体" w:hAnsi="宋体" w:eastAsia="宋体" w:cs="宋体"/>
          <w:sz w:val="24"/>
          <w:szCs w:val="24"/>
          <w:lang w:eastAsia="zh-CN"/>
        </w:rPr>
      </w:pPr>
      <w:r>
        <w:rPr>
          <w:rFonts w:hint="eastAsia" w:ascii="宋体" w:hAnsi="宋体" w:eastAsia="宋体" w:cs="宋体"/>
          <w:sz w:val="24"/>
          <w:szCs w:val="24"/>
        </w:rPr>
        <w:t>7.2物品采购过程中发生的</w:t>
      </w:r>
      <w:r>
        <w:rPr>
          <w:rFonts w:hint="eastAsia" w:ascii="宋体" w:hAnsi="宋体" w:eastAsia="宋体" w:cs="宋体"/>
          <w:sz w:val="24"/>
          <w:szCs w:val="24"/>
          <w:lang w:eastAsia="zh-CN"/>
        </w:rPr>
        <w:t>“</w:t>
      </w:r>
      <w:r>
        <w:rPr>
          <w:rFonts w:hint="eastAsia" w:ascii="宋体" w:hAnsi="宋体" w:eastAsia="宋体" w:cs="宋体"/>
          <w:sz w:val="24"/>
          <w:szCs w:val="24"/>
        </w:rPr>
        <w:t>折扣</w:t>
      </w:r>
      <w:r>
        <w:rPr>
          <w:rFonts w:hint="eastAsia" w:ascii="宋体" w:hAnsi="宋体" w:eastAsia="宋体" w:cs="宋体"/>
          <w:sz w:val="24"/>
          <w:szCs w:val="24"/>
          <w:lang w:eastAsia="zh-CN"/>
        </w:rPr>
        <w:t>”、“</w:t>
      </w:r>
      <w:r>
        <w:rPr>
          <w:rFonts w:hint="eastAsia" w:ascii="宋体" w:hAnsi="宋体" w:eastAsia="宋体" w:cs="宋体"/>
          <w:sz w:val="24"/>
          <w:szCs w:val="24"/>
        </w:rPr>
        <w:t>让利</w:t>
      </w:r>
      <w:r>
        <w:rPr>
          <w:rFonts w:hint="eastAsia" w:ascii="宋体" w:hAnsi="宋体" w:eastAsia="宋体" w:cs="宋体"/>
          <w:sz w:val="24"/>
          <w:szCs w:val="24"/>
          <w:lang w:eastAsia="zh-CN"/>
        </w:rPr>
        <w:t>”</w:t>
      </w:r>
      <w:r>
        <w:rPr>
          <w:rFonts w:hint="eastAsia" w:ascii="宋体" w:hAnsi="宋体" w:eastAsia="宋体" w:cs="宋体"/>
          <w:sz w:val="24"/>
          <w:szCs w:val="24"/>
        </w:rPr>
        <w:t>等款项，应蓄先用于</w:t>
      </w:r>
      <w:r>
        <w:rPr>
          <w:rFonts w:hint="eastAsia" w:ascii="宋体" w:hAnsi="宋体" w:eastAsia="宋体" w:cs="宋体"/>
          <w:sz w:val="24"/>
          <w:szCs w:val="24"/>
          <w:lang w:val="en-US" w:eastAsia="zh-CN"/>
        </w:rPr>
        <w:t>降</w:t>
      </w:r>
      <w:r>
        <w:rPr>
          <w:rFonts w:hint="eastAsia" w:ascii="宋体" w:hAnsi="宋体" w:eastAsia="宋体" w:cs="宋体"/>
          <w:sz w:val="24"/>
          <w:szCs w:val="24"/>
        </w:rPr>
        <w:t>低采购价格；确属难以用于</w:t>
      </w:r>
      <w:r>
        <w:rPr>
          <w:rFonts w:hint="eastAsia" w:ascii="宋体" w:hAnsi="宋体" w:eastAsia="宋体" w:cs="宋体"/>
          <w:sz w:val="24"/>
          <w:szCs w:val="24"/>
          <w:lang w:val="en-US" w:eastAsia="zh-CN"/>
        </w:rPr>
        <w:t>降</w:t>
      </w:r>
      <w:r>
        <w:rPr>
          <w:rFonts w:hint="eastAsia" w:ascii="宋体" w:hAnsi="宋体" w:eastAsia="宋体" w:cs="宋体"/>
          <w:sz w:val="24"/>
          <w:szCs w:val="24"/>
        </w:rPr>
        <w:t>低采购价格的，一律进入公司财务帐内，不得由部门坐收坐支，不得提成给经办人员</w:t>
      </w:r>
      <w:r>
        <w:rPr>
          <w:rFonts w:hint="eastAsia" w:ascii="宋体" w:hAnsi="宋体" w:eastAsia="宋体" w:cs="宋体"/>
          <w:sz w:val="24"/>
          <w:szCs w:val="24"/>
          <w:lang w:eastAsia="zh-CN"/>
        </w:rPr>
        <w:t>。</w:t>
      </w:r>
    </w:p>
    <w:p w14:paraId="3984C722">
      <w:pPr>
        <w:rPr>
          <w:rFonts w:hint="eastAsia" w:ascii="宋体" w:hAnsi="宋体" w:eastAsia="宋体" w:cs="宋体"/>
          <w:sz w:val="24"/>
          <w:szCs w:val="24"/>
          <w:lang w:eastAsia="zh-CN"/>
        </w:rPr>
      </w:pPr>
      <w:r>
        <w:rPr>
          <w:rFonts w:hint="eastAsia" w:ascii="宋体" w:hAnsi="宋体" w:eastAsia="宋体" w:cs="宋体"/>
          <w:sz w:val="24"/>
          <w:szCs w:val="24"/>
        </w:rPr>
        <w:t>7.3对违反规定的行为，应追完有关</w:t>
      </w:r>
      <w:r>
        <w:rPr>
          <w:rFonts w:hint="eastAsia" w:ascii="宋体" w:hAnsi="宋体" w:eastAsia="宋体" w:cs="宋体"/>
          <w:sz w:val="24"/>
          <w:szCs w:val="24"/>
          <w:lang w:val="en-US" w:eastAsia="zh-CN"/>
        </w:rPr>
        <w:t>责</w:t>
      </w:r>
      <w:r>
        <w:rPr>
          <w:rFonts w:hint="eastAsia" w:ascii="宋体" w:hAnsi="宋体" w:eastAsia="宋体" w:cs="宋体"/>
          <w:sz w:val="24"/>
          <w:szCs w:val="24"/>
        </w:rPr>
        <w:t>任人纪律责任，由此遣成的损失由责任人赔偿，并按</w:t>
      </w:r>
      <w:r>
        <w:rPr>
          <w:rFonts w:hint="eastAsia" w:ascii="宋体" w:hAnsi="宋体" w:eastAsia="宋体" w:cs="宋体"/>
          <w:sz w:val="24"/>
          <w:szCs w:val="24"/>
          <w:lang w:val="en-US" w:eastAsia="zh-CN"/>
        </w:rPr>
        <w:t>中心</w:t>
      </w:r>
      <w:r>
        <w:rPr>
          <w:rFonts w:hint="eastAsia" w:ascii="宋体" w:hAnsi="宋体" w:eastAsia="宋体" w:cs="宋体"/>
          <w:sz w:val="24"/>
          <w:szCs w:val="24"/>
        </w:rPr>
        <w:t>规定处</w:t>
      </w:r>
      <w:r>
        <w:rPr>
          <w:rFonts w:hint="eastAsia" w:ascii="宋体" w:hAnsi="宋体" w:eastAsia="宋体" w:cs="宋体"/>
          <w:sz w:val="24"/>
          <w:szCs w:val="24"/>
          <w:lang w:val="en-US" w:eastAsia="zh-CN"/>
        </w:rPr>
        <w:t>理</w:t>
      </w:r>
      <w:r>
        <w:rPr>
          <w:rFonts w:hint="eastAsia" w:ascii="宋体" w:hAnsi="宋体" w:eastAsia="宋体" w:cs="宋体"/>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kMDlmMmQzYTYzYThjYWJkZWVmY2VkYzA0NWIwNWYifQ=="/>
  </w:docVars>
  <w:rsids>
    <w:rsidRoot w:val="28D26204"/>
    <w:rsid w:val="10444D5F"/>
    <w:rsid w:val="12EB76A6"/>
    <w:rsid w:val="1B4B5488"/>
    <w:rsid w:val="28D26204"/>
    <w:rsid w:val="512F0C70"/>
    <w:rsid w:val="570E5F45"/>
    <w:rsid w:val="59424AF7"/>
    <w:rsid w:val="702F5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120" w:beforeLines="0" w:after="120" w:afterLines="0"/>
      <w:ind w:left="0" w:leftChars="0" w:right="0" w:rightChars="0"/>
      <w:jc w:val="center"/>
      <w:outlineLvl w:val="2"/>
    </w:pPr>
    <w:rPr>
      <w:rFonts w:eastAsia="微软雅黑"/>
      <w:b/>
      <w:bCs/>
      <w:sz w:val="30"/>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1257</Words>
  <Characters>1285</Characters>
  <Lines>0</Lines>
  <Paragraphs>0</Paragraphs>
  <TotalTime>1</TotalTime>
  <ScaleCrop>false</ScaleCrop>
  <LinksUpToDate>false</LinksUpToDate>
  <CharactersWithSpaces>1285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2022-09-01T06:26:00Z</dcterms:created>
  <dc:creator>燕华</dc:creator>
  <cp:lastModifiedBy>jiji</cp:lastModifiedBy>
  <cp:lastPrinted>2026-10-11T07:02:32Z</cp:lastPrinted>
  <dcterms:modified xsi:type="dcterms:W3CDTF">2026-10-11T07:03:36Z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50899E7DC2F94619B5DC72FAD6B9A707</vt:lpwstr>
  </property>
  <property fmtid="{D5CDD505-2E9C-101B-9397-08002B2CF9AE}" pid="4" name="KSOTemplateDocerSaveRecord">
    <vt:lpwstr>eyJoZGlkIjoiMGRiNjA4NzgxYjIxZWFjOWJlZWViYjJjNzc4ZDJiMzYiLCJ1c2VySWQiOiI0MDE5NDA0MDgifQ==</vt:lpwstr>
  </property>
</Properties>
</file>